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1B76" w14:textId="77777777" w:rsidR="00770F9A" w:rsidRPr="00E46C09" w:rsidRDefault="00770F9A" w:rsidP="00770F9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>ОТЧЁТ</w:t>
      </w:r>
    </w:p>
    <w:p w14:paraId="61E06857" w14:textId="77777777" w:rsidR="00770F9A" w:rsidRPr="00E46C09" w:rsidRDefault="00770F9A" w:rsidP="00770F9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>по устранению недостатков, выявленных в ходе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проведенной</w:t>
      </w:r>
    </w:p>
    <w:p w14:paraId="790FAFCA" w14:textId="77777777" w:rsidR="00770F9A" w:rsidRPr="00E46C09" w:rsidRDefault="00770F9A" w:rsidP="00770F9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>независимой оценки качества условий оказания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</w:p>
    <w:p w14:paraId="69D7BE95" w14:textId="650111CC" w:rsidR="00770F9A" w:rsidRPr="00E46C09" w:rsidRDefault="00770F9A" w:rsidP="00770F9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ГАУЗ СО «СП№1»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4 квартал </w:t>
      </w: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46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4B7510B" w14:textId="77777777" w:rsidR="00770F9A" w:rsidRPr="001258EF" w:rsidRDefault="00770F9A" w:rsidP="00770F9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3240"/>
        <w:gridCol w:w="1729"/>
        <w:gridCol w:w="1871"/>
        <w:gridCol w:w="1956"/>
        <w:gridCol w:w="1608"/>
      </w:tblGrid>
      <w:tr w:rsidR="00770F9A" w:rsidRPr="001258EF" w14:paraId="0DC30EEB" w14:textId="77777777" w:rsidTr="00615A5F">
        <w:tc>
          <w:tcPr>
            <w:tcW w:w="4382" w:type="dxa"/>
            <w:vMerge w:val="restart"/>
            <w:tcBorders>
              <w:left w:val="single" w:sz="4" w:space="0" w:color="auto"/>
            </w:tcBorders>
          </w:tcPr>
          <w:p w14:paraId="57ACD096" w14:textId="77777777" w:rsidR="00770F9A" w:rsidRPr="001258EF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Недостатки, выявленные в ходе независимой оценки качества условий оказания услуг </w:t>
            </w:r>
          </w:p>
        </w:tc>
        <w:tc>
          <w:tcPr>
            <w:tcW w:w="3240" w:type="dxa"/>
            <w:vMerge w:val="restart"/>
          </w:tcPr>
          <w:p w14:paraId="1BCAF02C" w14:textId="77777777" w:rsidR="00770F9A" w:rsidRPr="001258EF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по устранению недостатков, выявленных в ходе независимой оценки 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условий оказания услуг</w:t>
            </w:r>
          </w:p>
        </w:tc>
        <w:tc>
          <w:tcPr>
            <w:tcW w:w="1729" w:type="dxa"/>
            <w:vMerge w:val="restart"/>
          </w:tcPr>
          <w:p w14:paraId="536C8E1E" w14:textId="77777777" w:rsidR="00770F9A" w:rsidRPr="001258EF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 реализации мероприятия</w:t>
            </w:r>
          </w:p>
        </w:tc>
        <w:tc>
          <w:tcPr>
            <w:tcW w:w="1871" w:type="dxa"/>
            <w:vMerge w:val="restart"/>
          </w:tcPr>
          <w:p w14:paraId="0694EF57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  <w:p w14:paraId="1AAE994D" w14:textId="77777777" w:rsidR="00770F9A" w:rsidRPr="005E62A6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62A6">
              <w:rPr>
                <w:rFonts w:ascii="Times New Roman" w:eastAsia="Calibri" w:hAnsi="Times New Roman" w:cs="Times New Roman"/>
                <w:sz w:val="20"/>
                <w:lang w:eastAsia="en-US"/>
              </w:rPr>
              <w:t>(ФИО,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E62A6">
              <w:rPr>
                <w:rFonts w:ascii="Times New Roman" w:eastAsia="Calibri" w:hAnsi="Times New Roman" w:cs="Times New Roman"/>
                <w:sz w:val="20"/>
                <w:lang w:eastAsia="en-US"/>
              </w:rPr>
              <w:t>должность)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14:paraId="373BD765" w14:textId="77777777" w:rsidR="00770F9A" w:rsidRPr="001258EF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P220"/>
            <w:bookmarkEnd w:id="0"/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ходе реализации мероприятия </w:t>
            </w:r>
          </w:p>
        </w:tc>
      </w:tr>
      <w:tr w:rsidR="00770F9A" w:rsidRPr="001258EF" w14:paraId="03296569" w14:textId="77777777" w:rsidTr="00615A5F">
        <w:tc>
          <w:tcPr>
            <w:tcW w:w="4382" w:type="dxa"/>
            <w:vMerge/>
            <w:tcBorders>
              <w:left w:val="single" w:sz="4" w:space="0" w:color="auto"/>
            </w:tcBorders>
          </w:tcPr>
          <w:p w14:paraId="0F1FFCF4" w14:textId="77777777" w:rsidR="00770F9A" w:rsidRPr="001258EF" w:rsidRDefault="00770F9A" w:rsidP="00615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5937DD3A" w14:textId="77777777" w:rsidR="00770F9A" w:rsidRPr="001258EF" w:rsidRDefault="00770F9A" w:rsidP="0061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4F2EE9F0" w14:textId="77777777" w:rsidR="00770F9A" w:rsidRPr="001258EF" w:rsidRDefault="00770F9A" w:rsidP="0061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5D17D4B" w14:textId="77777777" w:rsidR="00770F9A" w:rsidRPr="001258EF" w:rsidRDefault="00770F9A" w:rsidP="0061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C08FAB" w14:textId="77777777" w:rsidR="00770F9A" w:rsidRPr="005E62A6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62A6">
              <w:rPr>
                <w:rFonts w:ascii="Times New Roman" w:eastAsia="Calibri" w:hAnsi="Times New Roman" w:cs="Times New Roman"/>
                <w:sz w:val="20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565482C3" w14:textId="77777777" w:rsidR="00770F9A" w:rsidRPr="005E62A6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E62A6">
              <w:rPr>
                <w:rFonts w:ascii="Times New Roman" w:eastAsia="Calibri" w:hAnsi="Times New Roman" w:cs="Times New Roman"/>
                <w:sz w:val="20"/>
                <w:lang w:eastAsia="en-US"/>
              </w:rPr>
              <w:t>фактический срок реализации</w:t>
            </w:r>
          </w:p>
        </w:tc>
      </w:tr>
      <w:tr w:rsidR="00770F9A" w:rsidRPr="001258EF" w14:paraId="1174B76A" w14:textId="77777777" w:rsidTr="00615A5F"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6241634" w14:textId="77777777" w:rsidR="00770F9A" w:rsidRPr="001258EF" w:rsidRDefault="00770F9A" w:rsidP="00615A5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I. Открытость и доступность информации о ГАУЗ СО </w:t>
            </w:r>
            <w:r w:rsidRPr="00304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«СП№1»</w:t>
            </w:r>
          </w:p>
        </w:tc>
      </w:tr>
      <w:tr w:rsidR="00770F9A" w:rsidRPr="001258EF" w14:paraId="6F80E077" w14:textId="77777777" w:rsidTr="00615A5F">
        <w:tc>
          <w:tcPr>
            <w:tcW w:w="4382" w:type="dxa"/>
            <w:tcBorders>
              <w:left w:val="single" w:sz="4" w:space="0" w:color="auto"/>
            </w:tcBorders>
          </w:tcPr>
          <w:p w14:paraId="45AD24EA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14:paraId="1E6E02D2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помещениях медицинской организации;</w:t>
            </w:r>
          </w:p>
          <w:p w14:paraId="7D6EF5A5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медицинской организации в информационно-телекоммуникационной сети "Интернет";</w:t>
            </w:r>
          </w:p>
          <w:p w14:paraId="24D2C676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458B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032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EDB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A407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87D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3BF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7224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1.2. 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14:paraId="64419403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обращения/раздел "Часто задаваемые вопросы");</w:t>
            </w:r>
          </w:p>
          <w:p w14:paraId="42D81520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3240" w:type="dxa"/>
          </w:tcPr>
          <w:p w14:paraId="76AF44E3" w14:textId="77777777" w:rsidR="00770F9A" w:rsidRPr="006569F5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обновлением информации на информационных стендах в помещениях медицинской организации и официальном сайте медицинской организации</w:t>
            </w:r>
          </w:p>
          <w:p w14:paraId="3CF2B79E" w14:textId="77777777" w:rsidR="00770F9A" w:rsidRPr="006569F5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0BAE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анкет для опроса граждан для выражения получателем услуг мнения о качестве условий оказания услуг;</w:t>
            </w:r>
          </w:p>
          <w:p w14:paraId="797BDF89" w14:textId="77777777" w:rsidR="00770F9A" w:rsidRPr="006569F5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75F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686B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8DD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2B9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B3D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231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0238" w14:textId="77777777" w:rsidR="00770F9A" w:rsidRPr="006569F5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Контроль за разделом электронных обращений граждан на сайте медицинской организации.</w:t>
            </w:r>
          </w:p>
          <w:p w14:paraId="1E2508AB" w14:textId="77777777" w:rsidR="00770F9A" w:rsidRPr="006569F5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A585F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FC98" w14:textId="77777777" w:rsidR="00770F9A" w:rsidRPr="006569F5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плана мероприятий по устранению недостатков,</w:t>
            </w:r>
          </w:p>
          <w:p w14:paraId="55632304" w14:textId="347E39F5" w:rsidR="00770F9A" w:rsidRPr="006569F5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ходе независимой оценки качества, проведенной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квартале </w:t>
            </w: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14:paraId="57433B73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94C934D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BBD9BA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69C657F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8EEAA6E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70D0A04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A45FCF1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0579F4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24354C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B1D6C2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CB730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07CEF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9CDA1D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C685D54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D154B5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AB5A87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BCBE6A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E1CC63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76AD0AD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7D44719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B88A83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3A683F4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621029B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B6DBB6B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BBBB9D0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D40E0B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2B9FA6" w14:textId="48BEA5C9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2024г</w:t>
            </w:r>
          </w:p>
          <w:p w14:paraId="1198937A" w14:textId="77777777" w:rsidR="00770F9A" w:rsidRPr="001258EF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14:paraId="255E5F9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главного врача по лечебной работе Аретинская С.С., </w:t>
            </w:r>
          </w:p>
          <w:p w14:paraId="30856358" w14:textId="77777777" w:rsidR="00770F9A" w:rsidRPr="00F27C8A" w:rsidRDefault="00770F9A" w:rsidP="00615A5F">
            <w:pPr>
              <w:pStyle w:val="ConsPlusNormal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по СМИ Шабуров В.В.</w:t>
            </w:r>
          </w:p>
        </w:tc>
        <w:tc>
          <w:tcPr>
            <w:tcW w:w="1956" w:type="dxa"/>
          </w:tcPr>
          <w:p w14:paraId="0840F1C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Регулярно актуализируется</w:t>
            </w:r>
          </w:p>
          <w:p w14:paraId="3E8710D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9EDE6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C5FEE4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9D02787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89307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7146D6B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B659D8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Анкета опроса размещена на сайте. На информационных стендах в ГАУЗ СО «СП№1» выкладываются анкеты и анализируются результаты их заполнения </w:t>
            </w:r>
          </w:p>
          <w:p w14:paraId="2FA18CB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3A1524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Регулярный контроль за обращениями и обратная связь по принятым решениям</w:t>
            </w:r>
          </w:p>
          <w:p w14:paraId="3EDF48C9" w14:textId="18DAFB1F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работе</w:t>
            </w:r>
          </w:p>
          <w:p w14:paraId="16F827AE" w14:textId="77777777" w:rsidR="00770F9A" w:rsidRPr="001258EF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4916FDD3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21469A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26425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CC34E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15B92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6D4BC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013B75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552BE62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5EAF5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057A3CB5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77AEE4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7D4812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42B0A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17F056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0FE1B8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71DF5C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92887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891D7B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3CEE0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83224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AC70B67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410D7A2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144798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0B5DB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1845D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F3B768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BB74DC" w14:textId="77777777" w:rsidR="00770F9A" w:rsidRDefault="00770F9A" w:rsidP="00770F9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 2024г</w:t>
            </w:r>
          </w:p>
          <w:p w14:paraId="173F392B" w14:textId="7A1174D1" w:rsidR="00770F9A" w:rsidRPr="001258EF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F9A" w:rsidRPr="001258EF" w14:paraId="560C6848" w14:textId="77777777" w:rsidTr="00615A5F"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E3017C3" w14:textId="77777777" w:rsidR="00770F9A" w:rsidRPr="001258EF" w:rsidRDefault="00770F9A" w:rsidP="00615A5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 Комфортность условий предоставления услуг</w:t>
            </w:r>
          </w:p>
        </w:tc>
      </w:tr>
      <w:tr w:rsidR="00770F9A" w:rsidRPr="001258EF" w14:paraId="3E622AC9" w14:textId="77777777" w:rsidTr="00615A5F">
        <w:trPr>
          <w:trHeight w:val="1148"/>
        </w:trPr>
        <w:tc>
          <w:tcPr>
            <w:tcW w:w="4382" w:type="dxa"/>
            <w:tcBorders>
              <w:left w:val="single" w:sz="4" w:space="0" w:color="auto"/>
            </w:tcBorders>
          </w:tcPr>
          <w:p w14:paraId="35098732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2.1. Обеспечение в медицинской организации комфортных условий оказания услуг:</w:t>
            </w:r>
          </w:p>
          <w:p w14:paraId="4994585D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- отсутствие очередей;</w:t>
            </w:r>
          </w:p>
          <w:p w14:paraId="5B0EC166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- доступность записи на прием к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, направления на консультацию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услуг, при обращении в медицинскую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E492F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75D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131E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3C37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ED6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B06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68C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D8A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7A6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8A7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FB87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- обеспечение санитарно-эпи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емиологического режима</w:t>
            </w:r>
          </w:p>
          <w:p w14:paraId="652621CA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14:paraId="02EB219F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14:paraId="11757F12" w14:textId="77777777" w:rsidR="00770F9A" w:rsidRDefault="00770F9A" w:rsidP="00615A5F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санитарное состояние;</w:t>
            </w:r>
          </w:p>
          <w:p w14:paraId="639892C2" w14:textId="77777777" w:rsidR="00770F9A" w:rsidRPr="00903AAA" w:rsidRDefault="00770F9A" w:rsidP="00615A5F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Время ожидания предоставления медицинских услуг (среднее время ожидания и своевременность предоставления медицинской услуги: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риема врача/диагностического исследования/)</w:t>
            </w:r>
          </w:p>
          <w:p w14:paraId="6F42F650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F05318" w14:textId="77777777" w:rsidR="00770F9A" w:rsidRDefault="00770F9A" w:rsidP="00615A5F">
            <w:pPr>
              <w:tabs>
                <w:tab w:val="left" w:pos="12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маршрутизацией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пациентов, разделение потоков</w:t>
            </w:r>
          </w:p>
          <w:p w14:paraId="7CB0BF9E" w14:textId="77777777" w:rsidR="00770F9A" w:rsidRDefault="00770F9A" w:rsidP="00615A5F">
            <w:pPr>
              <w:tabs>
                <w:tab w:val="left" w:pos="12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41300" w14:textId="77777777" w:rsidR="00770F9A" w:rsidRDefault="00770F9A" w:rsidP="00615A5F">
            <w:pPr>
              <w:tabs>
                <w:tab w:val="left" w:pos="12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медицинских услуг в соответствие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программой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гарантий бесплатного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гражданам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наличия актуального электронного расписания приёмов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врачей в ЕЦП на 30 дней 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беспрепятственной записи на прием удаленным доступом (система 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Единая городская регистратура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90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чем на 14 календарных дней</w:t>
            </w:r>
          </w:p>
          <w:p w14:paraId="4E49B18E" w14:textId="77777777" w:rsidR="00770F9A" w:rsidRPr="006569F5" w:rsidRDefault="00770F9A" w:rsidP="00615A5F">
            <w:pPr>
              <w:tabs>
                <w:tab w:val="left" w:pos="12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3AAA">
              <w:rPr>
                <w:rFonts w:ascii="Times New Roman" w:hAnsi="Times New Roman"/>
                <w:sz w:val="24"/>
                <w:szCs w:val="24"/>
              </w:rPr>
              <w:t>ровести текущий ремонт лечебных кабинетов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2D642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4EF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0E8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7FE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58E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онтроль за сроками ожидания предоставления медицинской услуги (не более 14 рабочих дней)</w:t>
            </w:r>
          </w:p>
          <w:p w14:paraId="1E7227D4" w14:textId="77777777" w:rsidR="00770F9A" w:rsidRPr="00903AAA" w:rsidRDefault="00770F9A" w:rsidP="00615A5F">
            <w:pPr>
              <w:tabs>
                <w:tab w:val="left" w:pos="1200"/>
              </w:tabs>
              <w:ind w:left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14:paraId="1C6EB34E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DE16F28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37BC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F7D9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FD6C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FDEA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7C02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E62FF85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4E02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A8184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4FCF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DB482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2B6D1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56BB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FF8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BAD9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FF82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EE8D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664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571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9255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B3937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BB6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5EB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23AB4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6FA4A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0D7CC7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78C8EB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C0A50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788E11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92F91B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00F4C31D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EF86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C62A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2070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20D0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0E9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5112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04FE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FA5BDC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Аретинская С.С.</w:t>
            </w:r>
          </w:p>
          <w:p w14:paraId="08A31417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 Лапина И.А.</w:t>
            </w:r>
          </w:p>
          <w:p w14:paraId="734671EC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Специалист по статистике Майорова О.Е.</w:t>
            </w:r>
          </w:p>
          <w:p w14:paraId="708D5415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9273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4A7A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F82B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7F42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E78F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37F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9821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19E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A7B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D7D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2E57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8909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Чебыкина Л.С.</w:t>
            </w:r>
          </w:p>
          <w:p w14:paraId="2D89F869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B9B54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AE6B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Аретинская С.С.</w:t>
            </w:r>
          </w:p>
          <w:p w14:paraId="5FFA34F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 Лапина И.А.</w:t>
            </w:r>
          </w:p>
          <w:p w14:paraId="1CCE7F09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428E" w14:textId="77777777" w:rsidR="00770F9A" w:rsidRPr="00903AA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C20399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7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окна в регистратуре для разных видов стоматологической помощи. Своевременно выкладывается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ЕЦП</w:t>
            </w:r>
            <w:r w:rsidRPr="00194667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врачей на 30 дней. Постоянно функционирует кнопка записи на приём на официальном сайте. При отсутствии у пациента возможности онлайн записи- запись через регистратуру.</w:t>
            </w:r>
          </w:p>
          <w:p w14:paraId="6010DF6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7053B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7">
              <w:rPr>
                <w:rFonts w:ascii="Times New Roman" w:hAnsi="Times New Roman" w:cs="Times New Roman"/>
                <w:sz w:val="24"/>
                <w:szCs w:val="24"/>
              </w:rPr>
              <w:t>Проводится текущий косметический ремонт</w:t>
            </w:r>
          </w:p>
          <w:p w14:paraId="5F704C3F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0658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5FAB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0D24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7">
              <w:rPr>
                <w:rFonts w:ascii="Times New Roman" w:hAnsi="Times New Roman" w:cs="Times New Roman"/>
                <w:sz w:val="24"/>
                <w:szCs w:val="24"/>
              </w:rPr>
              <w:t>Ежедневная актуализация в ЕЦП свободных слотов записи в соответствии с электронным расписанием.</w:t>
            </w:r>
          </w:p>
          <w:p w14:paraId="5ECE1F1A" w14:textId="664A8D26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7">
              <w:rPr>
                <w:rFonts w:ascii="Times New Roman" w:hAnsi="Times New Roman" w:cs="Times New Roman"/>
                <w:sz w:val="24"/>
                <w:szCs w:val="24"/>
              </w:rPr>
              <w:t>Ведение «Листа ожидания» при отсутствии свободных талонов, обзвон и запись пациентов на приём при появлении свободных слотов.</w:t>
            </w:r>
            <w:r w:rsidR="008D7BF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 дежурных врачей для оказания неотложной помощи.</w:t>
            </w:r>
          </w:p>
          <w:p w14:paraId="248C208F" w14:textId="77777777" w:rsidR="00770F9A" w:rsidRPr="00194667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2EC9C7F2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0E08590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4BE0F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7016C6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CA744D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09AFA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A43338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244DC2D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63951C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023F2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3E173C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0E1EB4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BCCB4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CF9EF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F113AD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0B729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3904CB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79C11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8F0F43C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D65ED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021F8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98120D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D5AFED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C614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F1DC2D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3C84FD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AC3C4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8925B9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CFC4B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BA377C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14EF60D3" w14:textId="77777777" w:rsidR="00770F9A" w:rsidRPr="001258EF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F9A" w:rsidRPr="00E71F5C" w14:paraId="249ABC80" w14:textId="77777777" w:rsidTr="00615A5F"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7103A55" w14:textId="77777777" w:rsidR="00770F9A" w:rsidRPr="009C3B51" w:rsidRDefault="00770F9A" w:rsidP="00615A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B51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70F9A" w:rsidRPr="00E71F5C" w14:paraId="3E4241DB" w14:textId="77777777" w:rsidTr="00615A5F">
        <w:trPr>
          <w:trHeight w:val="1444"/>
        </w:trPr>
        <w:tc>
          <w:tcPr>
            <w:tcW w:w="4382" w:type="dxa"/>
            <w:tcBorders>
              <w:left w:val="single" w:sz="4" w:space="0" w:color="auto"/>
            </w:tcBorders>
          </w:tcPr>
          <w:p w14:paraId="5F3E4A5F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3.1. Оборудование территории, прилегающей к медицинской организации, и ее помещений с учетом доступности для инвалидов:</w:t>
            </w:r>
          </w:p>
          <w:p w14:paraId="73B8107A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входных групп пандусами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5CFCB9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45582E55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62F646B9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специально оборудованных санитарно-гигиенических помещений;</w:t>
            </w:r>
          </w:p>
          <w:p w14:paraId="1D040ADD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3.2. 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14:paraId="3F218A17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04BB6AFA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503AB66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8D332D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14:paraId="7951F9DB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 персонала поликлиники по взаимодействию с инвалидами</w:t>
            </w:r>
          </w:p>
          <w:p w14:paraId="58EB36A6" w14:textId="77777777" w:rsidR="00770F9A" w:rsidRPr="00776D64" w:rsidRDefault="00770F9A" w:rsidP="00615A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сопровождения инвалида работниками медицинской организации;</w:t>
            </w:r>
          </w:p>
        </w:tc>
        <w:tc>
          <w:tcPr>
            <w:tcW w:w="3240" w:type="dxa"/>
          </w:tcPr>
          <w:p w14:paraId="529C7451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рабочего состояния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кнопк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вызова у входной группы </w:t>
            </w:r>
          </w:p>
          <w:p w14:paraId="5727247C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99D1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A890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7AA6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0014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EDE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CE8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EFA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A98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4B5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визуальные средства информации</w:t>
            </w:r>
          </w:p>
          <w:p w14:paraId="32436EF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ублирова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надпис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,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выполненными рельефно-точечным шрифтом Брайля;</w:t>
            </w:r>
          </w:p>
          <w:p w14:paraId="6005D6D2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313F" w14:textId="77777777" w:rsidR="00770F9A" w:rsidRPr="00776D64" w:rsidRDefault="00770F9A" w:rsidP="00615A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6D64">
              <w:rPr>
                <w:rFonts w:ascii="Times New Roman" w:hAnsi="Times New Roman"/>
                <w:sz w:val="24"/>
                <w:szCs w:val="24"/>
              </w:rPr>
              <w:t xml:space="preserve">беспечить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лечения на</w:t>
            </w:r>
            <w:r w:rsidRPr="00776D64">
              <w:rPr>
                <w:rFonts w:ascii="Times New Roman" w:hAnsi="Times New Roman"/>
                <w:sz w:val="24"/>
                <w:szCs w:val="24"/>
              </w:rPr>
              <w:t xml:space="preserve"> 1 этаже лиц с ограничением передвижения (коляска, каталка)</w:t>
            </w:r>
          </w:p>
        </w:tc>
        <w:tc>
          <w:tcPr>
            <w:tcW w:w="1729" w:type="dxa"/>
          </w:tcPr>
          <w:p w14:paraId="70E11A7F" w14:textId="77777777" w:rsidR="00770F9A" w:rsidRPr="00A843F4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06C26776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CDF1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799C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0E3F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13FAE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EA47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7597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0CDB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EFB8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4E99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F483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108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7C8A5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201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504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38F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23A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F29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8AA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76F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B7C8" w14:textId="77777777" w:rsidR="00770F9A" w:rsidRPr="0097758C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14:paraId="2A692E67" w14:textId="77777777" w:rsidR="00770F9A" w:rsidRPr="00776D64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 w14:paraId="2025E87B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9547FF6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9BDF2EE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71D8A40" w14:textId="77777777" w:rsidR="00770F9A" w:rsidRPr="00776D64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34D8169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F6A498C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9466B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363A3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6392B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FF53D0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 w14:paraId="423F1F4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A033BA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ED11E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D3BE2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31C638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D8DF7BB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A65B34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9B70DA" w14:textId="77777777" w:rsidR="00770F9A" w:rsidRPr="00776D64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76D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отделениями</w:t>
            </w:r>
          </w:p>
        </w:tc>
        <w:tc>
          <w:tcPr>
            <w:tcW w:w="1956" w:type="dxa"/>
          </w:tcPr>
          <w:p w14:paraId="28452EBE" w14:textId="77777777" w:rsidR="00770F9A" w:rsidRPr="003E1713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Кнопка вызова находится в рабочем состоянии</w:t>
            </w:r>
          </w:p>
          <w:p w14:paraId="011EF6C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EF172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56FBB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049A8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A9F26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BC4674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8BBDCAC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A0D9B4F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0C03F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работе</w:t>
            </w:r>
          </w:p>
          <w:p w14:paraId="1300BB2D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1979C7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2618542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421723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7E4B3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1965D6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D64AB31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A085895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3B279E" w14:textId="77777777" w:rsidR="00770F9A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16BA9EC" w14:textId="77777777" w:rsidR="00770F9A" w:rsidRPr="003E1713" w:rsidRDefault="00770F9A" w:rsidP="00615A5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Стоматологическое лечение лиц с ограничением передвижения проводится на 1этаже. Предоставляется возможность сопровождения работником медицинской организации Периодический инструктаж персонала проведён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3A628E30" w14:textId="77777777" w:rsidR="00770F9A" w:rsidRPr="003E1713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71F59DE7" w14:textId="77777777" w:rsidR="00770F9A" w:rsidRPr="003E1713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6B79848" w14:textId="77777777" w:rsidR="00770F9A" w:rsidRPr="003E1713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C59FB9D" w14:textId="77777777" w:rsidR="00770F9A" w:rsidRPr="003E1713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16A0CF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23F8E5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103EE9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4A42B2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2ED562C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0F8F9C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04FAF0" w14:textId="77777777" w:rsidR="00770F9A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01B838F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CB87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D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C96FE4A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4DA6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C161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8B9E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FD06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93BE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9B37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79DA" w14:textId="77777777" w:rsidR="00770F9A" w:rsidRDefault="00770F9A" w:rsidP="0061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772F" w14:textId="77777777" w:rsidR="00770F9A" w:rsidRPr="003E1713" w:rsidRDefault="00770F9A" w:rsidP="00615A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70F9A" w:rsidRPr="00E71F5C" w14:paraId="0D7EBE13" w14:textId="77777777" w:rsidTr="00615A5F">
        <w:trPr>
          <w:trHeight w:val="445"/>
        </w:trPr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E54B19" w14:textId="77777777" w:rsidR="00770F9A" w:rsidRPr="009C3B51" w:rsidRDefault="00770F9A" w:rsidP="00615A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B51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</w:t>
            </w:r>
          </w:p>
        </w:tc>
      </w:tr>
      <w:tr w:rsidR="00770F9A" w:rsidRPr="00903AAA" w14:paraId="38EDFF62" w14:textId="77777777" w:rsidTr="00615A5F">
        <w:trPr>
          <w:trHeight w:val="8350"/>
        </w:trPr>
        <w:tc>
          <w:tcPr>
            <w:tcW w:w="4382" w:type="dxa"/>
            <w:tcBorders>
              <w:left w:val="single" w:sz="4" w:space="0" w:color="auto"/>
            </w:tcBorders>
          </w:tcPr>
          <w:p w14:paraId="524E9706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Увеличить 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долю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пациентов при непосредственном обращении в медицинскую организацию (в % от общего числа опрошенных получателей услуг);</w:t>
            </w:r>
          </w:p>
          <w:p w14:paraId="2C049CE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BD4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долю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услуг);</w:t>
            </w:r>
          </w:p>
          <w:p w14:paraId="52804C1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FFC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E90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долю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  <w:tc>
          <w:tcPr>
            <w:tcW w:w="3240" w:type="dxa"/>
          </w:tcPr>
          <w:p w14:paraId="33D9AD4C" w14:textId="7F2F0A42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Проведение учеб с персоналом по соблюдению этики и деонтологии при общении с пациентами и их родственниками</w:t>
            </w:r>
            <w:r w:rsidR="00E8593D">
              <w:rPr>
                <w:rFonts w:ascii="Times New Roman" w:hAnsi="Times New Roman" w:cs="Times New Roman"/>
                <w:sz w:val="24"/>
                <w:szCs w:val="24"/>
              </w:rPr>
              <w:t>. Проведение учёб по работе в ЕЦП.</w:t>
            </w:r>
          </w:p>
          <w:p w14:paraId="40D9FFAC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32C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556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3463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9BDFD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Разбор жалоб пациентов на нарушение этики и деонтологии на врачебной комиссии и на конференциях</w:t>
            </w:r>
          </w:p>
          <w:p w14:paraId="587A5A64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931B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586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99A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3A0B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C126" w14:textId="01E667C8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алгоритмов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ведением «Листа ожидания»</w:t>
            </w:r>
            <w:r w:rsidR="00E8593D">
              <w:rPr>
                <w:rFonts w:ascii="Times New Roman" w:hAnsi="Times New Roman" w:cs="Times New Roman"/>
                <w:sz w:val="24"/>
                <w:szCs w:val="24"/>
              </w:rPr>
              <w:t>. Хронометраж времени ответа на звонки</w:t>
            </w:r>
          </w:p>
        </w:tc>
        <w:tc>
          <w:tcPr>
            <w:tcW w:w="1729" w:type="dxa"/>
          </w:tcPr>
          <w:p w14:paraId="2D89DAFF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учёб</w:t>
            </w:r>
          </w:p>
          <w:p w14:paraId="1CA33CC9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9DD2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60F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089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BA4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23B2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7A4A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Работа ВК по ВКК и БМД в течение года</w:t>
            </w:r>
          </w:p>
          <w:p w14:paraId="01775B4D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5A7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314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3DF2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F3F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98D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FDFE" w14:textId="0E16D24E" w:rsidR="00770F9A" w:rsidRPr="00911D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2023г.</w:t>
            </w:r>
          </w:p>
        </w:tc>
        <w:tc>
          <w:tcPr>
            <w:tcW w:w="1871" w:type="dxa"/>
          </w:tcPr>
          <w:p w14:paraId="660603D0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Аретинская С.С.</w:t>
            </w:r>
          </w:p>
          <w:p w14:paraId="0FCD3D39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 Лапина И.А.</w:t>
            </w:r>
          </w:p>
          <w:p w14:paraId="4FB27472" w14:textId="77777777" w:rsidR="00770F9A" w:rsidRPr="00911D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10D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7A6C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Аретинская С.С.</w:t>
            </w:r>
          </w:p>
          <w:p w14:paraId="4CC66B68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73135D61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41F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274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Аретинская С.С.</w:t>
            </w:r>
          </w:p>
          <w:p w14:paraId="75C3948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 Лапина И.А.</w:t>
            </w:r>
          </w:p>
          <w:p w14:paraId="6B259D16" w14:textId="77777777" w:rsidR="00770F9A" w:rsidRPr="00911D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084F0E" w14:textId="03C9766E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учёба по вопросам 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этики и деонтологии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ноябрь 2023г.</w:t>
            </w:r>
            <w:r w:rsidR="00E8593D">
              <w:rPr>
                <w:rFonts w:ascii="Times New Roman" w:hAnsi="Times New Roman" w:cs="Times New Roman"/>
                <w:sz w:val="24"/>
                <w:szCs w:val="24"/>
              </w:rPr>
              <w:t>, проведена учёба по ЕЦП в декабре 2023г.</w:t>
            </w:r>
          </w:p>
          <w:p w14:paraId="62CD7B8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4FF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D8D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врачебные комиссии по обращениям пациентов. По итогам вынесены решения по персоналиям. </w:t>
            </w:r>
          </w:p>
          <w:p w14:paraId="3F08488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6B7D" w14:textId="01FAD006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администраторов в детском отделении</w:t>
            </w:r>
            <w:r w:rsidR="00E8593D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колл-центра</w:t>
            </w:r>
          </w:p>
          <w:p w14:paraId="38CF6B55" w14:textId="0CEB797A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алгоритмы «Стандарты общения с пациентами»</w:t>
            </w:r>
            <w:r w:rsidR="00E8593D">
              <w:rPr>
                <w:rFonts w:ascii="Times New Roman" w:hAnsi="Times New Roman" w:cs="Times New Roman"/>
                <w:sz w:val="24"/>
                <w:szCs w:val="24"/>
              </w:rPr>
              <w:t>. Контроль за временем и содержанием телефонных ответов.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08557C51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528EDA2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38B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3DA0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7A6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101D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14D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0ED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EB3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C34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240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14:paraId="50F0CA3B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B2C8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EA8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C1F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AE04D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B83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4847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B6DE" w14:textId="77777777" w:rsidR="00770F9A" w:rsidRPr="003E1713" w:rsidRDefault="00770F9A" w:rsidP="00770F9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14:paraId="4ABFBE22" w14:textId="2B9754BE" w:rsidR="00770F9A" w:rsidRPr="00903AAA" w:rsidRDefault="00770F9A" w:rsidP="00770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9A" w:rsidRPr="00903AAA" w14:paraId="34DF4DDA" w14:textId="77777777" w:rsidTr="00615A5F"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6B350F" w14:textId="77777777" w:rsidR="00770F9A" w:rsidRPr="009C3B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C3B51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70F9A" w:rsidRPr="00903AAA" w14:paraId="428E9DD1" w14:textId="77777777" w:rsidTr="00615A5F">
        <w:tc>
          <w:tcPr>
            <w:tcW w:w="4382" w:type="dxa"/>
            <w:tcBorders>
              <w:left w:val="single" w:sz="4" w:space="0" w:color="auto"/>
            </w:tcBorders>
          </w:tcPr>
          <w:p w14:paraId="75BA7005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количество пациентов,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условиями оказания услуг в медицинской организации (в % от общего числа опрошенных получателей услуг)</w:t>
            </w:r>
          </w:p>
          <w:p w14:paraId="0C686921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долю получателей услуг, которые готовы рекомендовать медицинскую организацию для оказания медицинской помощи</w:t>
            </w:r>
          </w:p>
          <w:p w14:paraId="1C95CD77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03BB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EAE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B00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219B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5.3. Обеспечить удовлетворенность навигацией внутри медицинской организации;</w:t>
            </w:r>
          </w:p>
          <w:p w14:paraId="78943D6D" w14:textId="77777777" w:rsidR="00770F9A" w:rsidRPr="009C3B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6A058431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сан.эпид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режима.</w:t>
            </w:r>
          </w:p>
          <w:p w14:paraId="70AD46E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стандарта и порядка оказания стоматологической помощи (трёхуровневая экспертиза) </w:t>
            </w:r>
          </w:p>
          <w:p w14:paraId="42861CD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клинических рекомендаций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</w:t>
            </w:r>
            <w:proofErr w:type="spellEnd"/>
          </w:p>
          <w:p w14:paraId="2E0CD63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F19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613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E8B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E895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дополнительные указатели навигации</w:t>
            </w:r>
          </w:p>
          <w:p w14:paraId="5CBE4F87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DF1D" w14:textId="77777777" w:rsidR="00770F9A" w:rsidRPr="009C3B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56512A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18A916D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D1E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389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FE3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DD3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B71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6EE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B967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946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5572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B83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68CC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461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19D63A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D735" w14:textId="77777777" w:rsidR="00770F9A" w:rsidRPr="00911D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C0E86B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Аретинская С.С.</w:t>
            </w:r>
          </w:p>
          <w:p w14:paraId="25A11462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97C054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 Чебыкина Л.С.</w:t>
            </w:r>
          </w:p>
          <w:p w14:paraId="6BBA305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 Севастьянова А.С.</w:t>
            </w:r>
          </w:p>
          <w:p w14:paraId="60DDE4BB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 w:rsidRPr="00903AAA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903AA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14:paraId="3B9CB379" w14:textId="77777777" w:rsidR="00770F9A" w:rsidRPr="00911D51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9E051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Проводятся: регулярный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сан.эпид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контроль, мероприятия по ВКК (трёхуровневая экспертиза), внедрение новых и соблюдение действующих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</w:t>
            </w:r>
            <w:proofErr w:type="spellEnd"/>
          </w:p>
          <w:p w14:paraId="1A3739C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2DA8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28D45FDF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766EBFAE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75F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530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2CA1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E458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E53A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B311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7A93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4CB7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F739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316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30C0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1FC6" w14:textId="77777777" w:rsidR="00770F9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  <w:p w14:paraId="01BCC999" w14:textId="77777777" w:rsidR="00770F9A" w:rsidRPr="00903AAA" w:rsidRDefault="00770F9A" w:rsidP="00615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92D59" w14:textId="77777777" w:rsidR="00770F9A" w:rsidRPr="00903AAA" w:rsidRDefault="00770F9A" w:rsidP="00770F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5D98AF" w14:textId="77777777" w:rsidR="00770F9A" w:rsidRPr="00903AAA" w:rsidRDefault="00770F9A" w:rsidP="00770F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B73409" w14:textId="77777777" w:rsidR="00770F9A" w:rsidRDefault="00770F9A" w:rsidP="00770F9A"/>
    <w:p w14:paraId="72541B87" w14:textId="77777777" w:rsidR="00770F9A" w:rsidRDefault="00770F9A" w:rsidP="00770F9A"/>
    <w:p w14:paraId="1FB0F737" w14:textId="77777777" w:rsidR="00770F9A" w:rsidRDefault="00770F9A" w:rsidP="00770F9A"/>
    <w:p w14:paraId="45D93A6C" w14:textId="77777777" w:rsidR="00EE4E04" w:rsidRDefault="00EE4E04"/>
    <w:sectPr w:rsidR="00EE4E04" w:rsidSect="00D4487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9A"/>
    <w:rsid w:val="006E5FD3"/>
    <w:rsid w:val="00770F9A"/>
    <w:rsid w:val="008D7BF8"/>
    <w:rsid w:val="00E8593D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A209"/>
  <w15:chartTrackingRefBased/>
  <w15:docId w15:val="{2A501D80-A911-4402-BC89-04FC258C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F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sp1-nachmed</dc:creator>
  <cp:keywords/>
  <dc:description/>
  <cp:lastModifiedBy>sp1-nachmed</cp:lastModifiedBy>
  <cp:revision>1</cp:revision>
  <dcterms:created xsi:type="dcterms:W3CDTF">2023-12-13T13:01:00Z</dcterms:created>
  <dcterms:modified xsi:type="dcterms:W3CDTF">2023-12-13T13:25:00Z</dcterms:modified>
</cp:coreProperties>
</file>